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4196" w14:textId="77777777" w:rsidR="008C2697" w:rsidRDefault="008C7A53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353C4D" wp14:editId="1A5743BF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19050" t="17780" r="19050" b="196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45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" strokecolor="#22518a" strokeweight="1.75pt"/>
            </w:pict>
          </mc:Fallback>
        </mc:AlternateContent>
      </w:r>
    </w:p>
    <w:p w14:paraId="1C8EF588" w14:textId="77777777"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14:paraId="336E144F" w14:textId="5412016E" w:rsidR="007D6047" w:rsidRPr="00472055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</w:t>
      </w:r>
      <w:r w:rsidR="00CF4FF0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2</w:t>
      </w:r>
      <w:r w:rsidR="00A129B6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4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A129B6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50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차 대한암학회 학술대회 및 제</w:t>
      </w:r>
      <w:r w:rsidR="00A129B6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10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차 </w:t>
      </w:r>
      <w:proofErr w:type="spellStart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국제암컨퍼런스</w:t>
      </w:r>
      <w:proofErr w:type="spellEnd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14:paraId="210DF37E" w14:textId="77777777"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</w:p>
    <w:p w14:paraId="2F42E59E" w14:textId="77777777" w:rsidR="007D6047" w:rsidRPr="00FA7903" w:rsidRDefault="007D6047" w:rsidP="00C003E7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>환불금액은 환불절차에 필요한 수수료 공제 후 대회 종료일로부터 30일 이내에 참가자</w:t>
      </w:r>
      <w:r w:rsidR="00C003E7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계좌로 입금됩니다. </w:t>
      </w:r>
    </w:p>
    <w:p w14:paraId="00EF04E0" w14:textId="0FCAD290" w:rsidR="00A24888" w:rsidRPr="00A24888" w:rsidRDefault="00A24888" w:rsidP="00A24888">
      <w:pPr>
        <w:wordWrap/>
        <w:rPr>
          <w:rFonts w:asciiTheme="minorEastAsia" w:eastAsiaTheme="minorEastAsia" w:hAnsiTheme="minorEastAsia" w:cs="Arial" w:hint="eastAsia"/>
          <w:b/>
          <w:bCs/>
          <w:sz w:val="22"/>
          <w:szCs w:val="22"/>
        </w:rPr>
      </w:pPr>
      <w:r w:rsidRPr="00A24888">
        <w:rPr>
          <w:rFonts w:asciiTheme="minorEastAsia" w:eastAsiaTheme="minorEastAsia" w:hAnsiTheme="minorEastAsia" w:cs="Arial"/>
          <w:b/>
          <w:bCs/>
          <w:sz w:val="22"/>
          <w:szCs w:val="22"/>
        </w:rPr>
        <w:t xml:space="preserve">  </w:t>
      </w:r>
      <w:r w:rsidRPr="00A24888">
        <w:rPr>
          <w:rFonts w:ascii="Calibri" w:eastAsiaTheme="minorEastAsia" w:hAnsi="Calibri" w:cs="Calibri"/>
          <w:b/>
          <w:bCs/>
          <w:sz w:val="22"/>
          <w:szCs w:val="22"/>
        </w:rPr>
        <w:t>•</w:t>
      </w:r>
      <w:r w:rsidRPr="00A24888">
        <w:rPr>
          <w:rFonts w:asciiTheme="minorEastAsia" w:eastAsiaTheme="minorEastAsia" w:hAnsiTheme="minorEastAsia" w:cs="Arial"/>
          <w:b/>
          <w:bCs/>
          <w:sz w:val="22"/>
          <w:szCs w:val="22"/>
        </w:rPr>
        <w:t xml:space="preserve"> </w:t>
      </w:r>
      <w:r w:rsidRPr="00A24888">
        <w:rPr>
          <w:rFonts w:asciiTheme="minorEastAsia" w:eastAsiaTheme="minorEastAsia" w:hAnsiTheme="minorEastAsia" w:cs="Arial" w:hint="eastAsia"/>
          <w:b/>
          <w:bCs/>
          <w:sz w:val="22"/>
          <w:szCs w:val="22"/>
        </w:rPr>
        <w:t>2024년 5월 24일(금)까지 취소 요청 시: 90% 환불</w:t>
      </w:r>
    </w:p>
    <w:p w14:paraId="3A106F75" w14:textId="29A6C2B6" w:rsidR="001B49F6" w:rsidRPr="00A24888" w:rsidRDefault="00A24888" w:rsidP="00A24888">
      <w:pPr>
        <w:wordWrap/>
        <w:rPr>
          <w:rFonts w:asciiTheme="minorEastAsia" w:eastAsiaTheme="minorEastAsia" w:hAnsiTheme="minorEastAsia" w:cs="Arial"/>
          <w:b/>
          <w:bCs/>
          <w:sz w:val="22"/>
          <w:szCs w:val="22"/>
        </w:rPr>
      </w:pPr>
      <w:r w:rsidRPr="00A24888">
        <w:rPr>
          <w:rFonts w:asciiTheme="minorEastAsia" w:eastAsiaTheme="minorEastAsia" w:hAnsiTheme="minorEastAsia" w:cs="Arial" w:hint="eastAsia"/>
          <w:b/>
          <w:bCs/>
          <w:sz w:val="22"/>
          <w:szCs w:val="22"/>
        </w:rPr>
        <w:t xml:space="preserve">  </w:t>
      </w:r>
      <w:r w:rsidRPr="00A24888">
        <w:rPr>
          <w:rFonts w:ascii="Calibri" w:eastAsiaTheme="minorEastAsia" w:hAnsi="Calibri" w:cs="Calibri"/>
          <w:b/>
          <w:bCs/>
          <w:sz w:val="22"/>
          <w:szCs w:val="22"/>
        </w:rPr>
        <w:t>•</w:t>
      </w:r>
      <w:r w:rsidRPr="00A24888">
        <w:rPr>
          <w:rFonts w:asciiTheme="minorEastAsia" w:eastAsiaTheme="minorEastAsia" w:hAnsiTheme="minorEastAsia" w:cs="Arial"/>
          <w:b/>
          <w:bCs/>
          <w:sz w:val="22"/>
          <w:szCs w:val="22"/>
        </w:rPr>
        <w:t xml:space="preserve"> </w:t>
      </w:r>
      <w:r w:rsidRPr="00A24888">
        <w:rPr>
          <w:rFonts w:asciiTheme="minorEastAsia" w:eastAsiaTheme="minorEastAsia" w:hAnsiTheme="minorEastAsia" w:cs="Arial" w:hint="eastAsia"/>
          <w:b/>
          <w:bCs/>
          <w:sz w:val="22"/>
          <w:szCs w:val="22"/>
        </w:rPr>
        <w:t>2024년 5월 25일(토)부터 취소 요청 시: 환불 불가</w:t>
      </w:r>
    </w:p>
    <w:p w14:paraId="25F72DEA" w14:textId="77777777" w:rsidR="00A24888" w:rsidRPr="00FA7903" w:rsidRDefault="00A24888" w:rsidP="00472055">
      <w:pPr>
        <w:wordWrap/>
        <w:rPr>
          <w:rFonts w:asciiTheme="minorEastAsia" w:eastAsiaTheme="minorEastAsia" w:hAnsiTheme="minorEastAsia" w:cs="Arial" w:hint="eastAsia"/>
          <w:sz w:val="22"/>
          <w:szCs w:val="22"/>
        </w:rPr>
      </w:pPr>
    </w:p>
    <w:p w14:paraId="5FDBF3C2" w14:textId="44F9AA6D" w:rsidR="00A24888" w:rsidRDefault="00A24888" w:rsidP="00A24888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-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DD372F" w:rsidRPr="00FA7903">
        <w:rPr>
          <w:rFonts w:asciiTheme="minorEastAsia" w:eastAsiaTheme="minorEastAsia" w:hAnsiTheme="minorEastAsia" w:cs="Arial" w:hint="eastAsia"/>
          <w:sz w:val="22"/>
          <w:szCs w:val="22"/>
        </w:rPr>
        <w:t>아래 내용을 작성하여 이메일(</w:t>
      </w:r>
      <w:r w:rsidR="00A63019" w:rsidRPr="00A63019">
        <w:rPr>
          <w:rFonts w:asciiTheme="minorEastAsia" w:eastAsiaTheme="minorEastAsia" w:hAnsiTheme="minorEastAsia" w:cs="Arial"/>
          <w:sz w:val="22"/>
          <w:szCs w:val="22"/>
        </w:rPr>
        <w:t>info@kcameeting.org</w:t>
      </w:r>
      <w:r w:rsidR="00A63019">
        <w:rPr>
          <w:rFonts w:asciiTheme="minorEastAsia" w:eastAsiaTheme="minorEastAsia" w:hAnsiTheme="minorEastAsia" w:cs="Arial"/>
          <w:sz w:val="22"/>
          <w:szCs w:val="22"/>
        </w:rPr>
        <w:t>)</w:t>
      </w:r>
      <w:r w:rsidR="00DD372F" w:rsidRPr="00FA7903">
        <w:rPr>
          <w:rFonts w:asciiTheme="minorEastAsia" w:eastAsiaTheme="minorEastAsia" w:hAnsiTheme="minorEastAsia" w:cs="Arial" w:hint="eastAsia"/>
          <w:sz w:val="22"/>
          <w:szCs w:val="22"/>
        </w:rPr>
        <w:t>로 보내주시기 바랍니다.</w:t>
      </w:r>
    </w:p>
    <w:p w14:paraId="1C36F079" w14:textId="77777777" w:rsidR="00A24888" w:rsidRPr="00A24888" w:rsidRDefault="00A24888" w:rsidP="00A24888">
      <w:pPr>
        <w:wordWrap/>
        <w:jc w:val="left"/>
        <w:rPr>
          <w:rFonts w:asciiTheme="minorEastAsia" w:eastAsiaTheme="minorEastAsia" w:hAnsiTheme="minorEastAsia" w:cs="Arial" w:hint="eastAsia"/>
          <w:sz w:val="22"/>
          <w:szCs w:val="22"/>
        </w:rPr>
      </w:pP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14:paraId="22B05DCE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01110814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14:paraId="056F8790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14:paraId="75F044EF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630B798A" w14:textId="77777777"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14:paraId="4A428B8C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14:paraId="3C14DE06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1D91852E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14:paraId="72AEEF07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14:paraId="63F49DAA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07965709" w14:textId="77777777"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14:paraId="2D95B95B" w14:textId="77777777"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1. 온라인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송금(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)   2.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카드결제(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 )</w:t>
            </w:r>
          </w:p>
        </w:tc>
      </w:tr>
      <w:tr w:rsidR="001B49F6" w:rsidRPr="007D6047" w14:paraId="2E605E09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14:paraId="3A517925" w14:textId="77777777"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14:paraId="62A159FB" w14:textId="77777777"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14:paraId="6305CE58" w14:textId="77777777"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14:paraId="70C9EFD7" w14:textId="77777777"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14:paraId="0E02FE33" w14:textId="77777777"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14:paraId="23DE9E01" w14:textId="77777777"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14:paraId="5345B483" w14:textId="7777777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14:paraId="420458A9" w14:textId="77777777"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14:paraId="3BCA199F" w14:textId="77777777"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14:paraId="2775727D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14:paraId="342AF7EE" w14:textId="77777777"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14:paraId="6F764657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14:paraId="5FB5FB0D" w14:textId="77777777"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14:paraId="636D132A" w14:textId="77777777" w:rsidR="001B49F6" w:rsidRPr="00A24888" w:rsidRDefault="001B49F6" w:rsidP="001B49F6">
      <w:pPr>
        <w:rPr>
          <w:rFonts w:ascii="Arial" w:hAnsi="Arial" w:cs="Arial"/>
          <w:sz w:val="24"/>
        </w:rPr>
      </w:pPr>
    </w:p>
    <w:p w14:paraId="6A850C3F" w14:textId="77777777" w:rsidR="00FA7903" w:rsidRPr="00A24888" w:rsidRDefault="00FA7903" w:rsidP="001B49F6">
      <w:pPr>
        <w:rPr>
          <w:rFonts w:asciiTheme="minorEastAsia" w:eastAsiaTheme="minorEastAsia" w:hAnsiTheme="minorEastAsia" w:cs="Arial"/>
          <w:sz w:val="24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87"/>
        <w:gridCol w:w="3243"/>
        <w:gridCol w:w="1201"/>
        <w:gridCol w:w="2995"/>
      </w:tblGrid>
      <w:tr w:rsidR="00DD372F" w:rsidRPr="00FA7903" w14:paraId="523509F6" w14:textId="77777777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14:paraId="0D33AC80" w14:textId="77777777"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14:paraId="126D554A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14:paraId="076DA07F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13B2ECD9" w14:textId="77777777"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14:paraId="57CC06FF" w14:textId="77777777" w:rsidR="008C2697" w:rsidRPr="00A24888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24"/>
        </w:rPr>
      </w:pPr>
    </w:p>
    <w:sectPr w:rsidR="008C2697" w:rsidRPr="00A24888" w:rsidSect="00F17FBB">
      <w:headerReference w:type="default" r:id="rId8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577C" w14:textId="77777777" w:rsidR="00917FF3" w:rsidRDefault="00917FF3" w:rsidP="007B46BA">
      <w:r>
        <w:separator/>
      </w:r>
    </w:p>
  </w:endnote>
  <w:endnote w:type="continuationSeparator" w:id="0">
    <w:p w14:paraId="1F46036B" w14:textId="77777777" w:rsidR="00917FF3" w:rsidRDefault="00917FF3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2B7C" w14:textId="77777777" w:rsidR="00917FF3" w:rsidRDefault="00917FF3" w:rsidP="007B46BA">
      <w:r>
        <w:separator/>
      </w:r>
    </w:p>
  </w:footnote>
  <w:footnote w:type="continuationSeparator" w:id="0">
    <w:p w14:paraId="426EE74E" w14:textId="77777777" w:rsidR="00917FF3" w:rsidRDefault="00917FF3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A3B2" w14:textId="77777777"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 wp14:anchorId="2C493585" wp14:editId="0F96FC0C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14:paraId="3BA2D2C9" w14:textId="77777777"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14:paraId="707D2ACE" w14:textId="77777777"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14:paraId="0CE00D1C" w14:textId="77777777"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Jongno-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14:paraId="0A63B0C9" w14:textId="77777777"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14:paraId="2D81B8AE" w14:textId="77777777"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0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1316765715">
    <w:abstractNumId w:val="3"/>
  </w:num>
  <w:num w:numId="2" w16cid:durableId="1925065129">
    <w:abstractNumId w:val="0"/>
  </w:num>
  <w:num w:numId="3" w16cid:durableId="897856823">
    <w:abstractNumId w:val="5"/>
  </w:num>
  <w:num w:numId="4" w16cid:durableId="657803867">
    <w:abstractNumId w:val="4"/>
  </w:num>
  <w:num w:numId="5" w16cid:durableId="314385246">
    <w:abstractNumId w:val="2"/>
  </w:num>
  <w:num w:numId="6" w16cid:durableId="275064648">
    <w:abstractNumId w:val="8"/>
  </w:num>
  <w:num w:numId="7" w16cid:durableId="839196357">
    <w:abstractNumId w:val="6"/>
  </w:num>
  <w:num w:numId="8" w16cid:durableId="492264197">
    <w:abstractNumId w:val="1"/>
  </w:num>
  <w:num w:numId="9" w16cid:durableId="1283267091">
    <w:abstractNumId w:val="7"/>
  </w:num>
  <w:num w:numId="10" w16cid:durableId="1402172006">
    <w:abstractNumId w:val="10"/>
  </w:num>
  <w:num w:numId="11" w16cid:durableId="1427770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67"/>
    <w:rsid w:val="00016EAA"/>
    <w:rsid w:val="00025DC5"/>
    <w:rsid w:val="00030246"/>
    <w:rsid w:val="00035AC8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61D6E"/>
    <w:rsid w:val="00191059"/>
    <w:rsid w:val="001A1467"/>
    <w:rsid w:val="001B49F6"/>
    <w:rsid w:val="001E5800"/>
    <w:rsid w:val="00215F1F"/>
    <w:rsid w:val="00216F42"/>
    <w:rsid w:val="00243009"/>
    <w:rsid w:val="002526A3"/>
    <w:rsid w:val="00290470"/>
    <w:rsid w:val="002D0830"/>
    <w:rsid w:val="002D631F"/>
    <w:rsid w:val="002E09EE"/>
    <w:rsid w:val="002E6DD9"/>
    <w:rsid w:val="003C2520"/>
    <w:rsid w:val="003C73F7"/>
    <w:rsid w:val="00415AAE"/>
    <w:rsid w:val="00445BC4"/>
    <w:rsid w:val="00472055"/>
    <w:rsid w:val="0047597E"/>
    <w:rsid w:val="00507FEB"/>
    <w:rsid w:val="00514AED"/>
    <w:rsid w:val="00545D0F"/>
    <w:rsid w:val="00580079"/>
    <w:rsid w:val="00586748"/>
    <w:rsid w:val="005F7699"/>
    <w:rsid w:val="006127C0"/>
    <w:rsid w:val="00694BDB"/>
    <w:rsid w:val="007150B4"/>
    <w:rsid w:val="0079024E"/>
    <w:rsid w:val="007B46BA"/>
    <w:rsid w:val="007C3CD8"/>
    <w:rsid w:val="007D6047"/>
    <w:rsid w:val="0081746E"/>
    <w:rsid w:val="00817483"/>
    <w:rsid w:val="00821AF0"/>
    <w:rsid w:val="00881DCA"/>
    <w:rsid w:val="008878FD"/>
    <w:rsid w:val="008A74F6"/>
    <w:rsid w:val="008C2697"/>
    <w:rsid w:val="008C7A53"/>
    <w:rsid w:val="00917FF3"/>
    <w:rsid w:val="00943F13"/>
    <w:rsid w:val="00982CDF"/>
    <w:rsid w:val="009E40D5"/>
    <w:rsid w:val="00A129B6"/>
    <w:rsid w:val="00A24888"/>
    <w:rsid w:val="00A254B1"/>
    <w:rsid w:val="00A63019"/>
    <w:rsid w:val="00A77111"/>
    <w:rsid w:val="00A94573"/>
    <w:rsid w:val="00AC66F0"/>
    <w:rsid w:val="00B00070"/>
    <w:rsid w:val="00B2727D"/>
    <w:rsid w:val="00B72A99"/>
    <w:rsid w:val="00B9490D"/>
    <w:rsid w:val="00BA0A56"/>
    <w:rsid w:val="00BB3EC2"/>
    <w:rsid w:val="00C003E7"/>
    <w:rsid w:val="00C2029F"/>
    <w:rsid w:val="00C20C36"/>
    <w:rsid w:val="00C23357"/>
    <w:rsid w:val="00C41C9D"/>
    <w:rsid w:val="00C63BEF"/>
    <w:rsid w:val="00C6648D"/>
    <w:rsid w:val="00CC6A1E"/>
    <w:rsid w:val="00CD67C3"/>
    <w:rsid w:val="00CF4FF0"/>
    <w:rsid w:val="00D00AB8"/>
    <w:rsid w:val="00D17EAB"/>
    <w:rsid w:val="00D407CC"/>
    <w:rsid w:val="00D82E65"/>
    <w:rsid w:val="00D9685F"/>
    <w:rsid w:val="00DA1A6E"/>
    <w:rsid w:val="00DD372F"/>
    <w:rsid w:val="00DF102D"/>
    <w:rsid w:val="00DF7851"/>
    <w:rsid w:val="00DF7A26"/>
    <w:rsid w:val="00E02620"/>
    <w:rsid w:val="00E13BBC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2E26A"/>
  <w15:docId w15:val="{EA6911D5-C96A-4A8C-AC68-860C9C22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styleId="a9">
    <w:name w:val="Unresolved Mention"/>
    <w:basedOn w:val="a0"/>
    <w:uiPriority w:val="99"/>
    <w:semiHidden/>
    <w:unhideWhenUsed/>
    <w:rsid w:val="00FD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8EA7-58E7-4BDD-971E-9A8C545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 KCA</cp:lastModifiedBy>
  <cp:revision>6</cp:revision>
  <cp:lastPrinted>2013-02-01T01:09:00Z</cp:lastPrinted>
  <dcterms:created xsi:type="dcterms:W3CDTF">2023-10-09T02:50:00Z</dcterms:created>
  <dcterms:modified xsi:type="dcterms:W3CDTF">2023-10-09T02:56:00Z</dcterms:modified>
</cp:coreProperties>
</file>